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14A35" w14:textId="77777777" w:rsidR="00992BD5" w:rsidRPr="00E517D0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E517D0">
        <w:rPr>
          <w:b/>
          <w:bCs/>
          <w:sz w:val="28"/>
          <w:szCs w:val="28"/>
        </w:rPr>
        <w:t>ПОЯСНЮВАЛЬНА ЗАПИСКА</w:t>
      </w:r>
    </w:p>
    <w:p w14:paraId="41388C46" w14:textId="1B903E0A" w:rsidR="00992BD5" w:rsidRPr="00AC5F73" w:rsidRDefault="00992BD5" w:rsidP="00992BD5">
      <w:pPr>
        <w:pStyle w:val="Default"/>
        <w:tabs>
          <w:tab w:val="left" w:pos="567"/>
        </w:tabs>
        <w:ind w:left="426" w:hanging="285"/>
        <w:jc w:val="center"/>
        <w:rPr>
          <w:sz w:val="28"/>
          <w:szCs w:val="28"/>
        </w:rPr>
      </w:pPr>
      <w:r w:rsidRPr="00AC5F73">
        <w:rPr>
          <w:sz w:val="28"/>
          <w:szCs w:val="28"/>
        </w:rPr>
        <w:t>до про</w:t>
      </w:r>
      <w:r w:rsidRPr="00AC5F73">
        <w:rPr>
          <w:sz w:val="28"/>
          <w:szCs w:val="28"/>
          <w:lang w:val="uk-UA"/>
        </w:rPr>
        <w:t>є</w:t>
      </w:r>
      <w:r>
        <w:rPr>
          <w:sz w:val="28"/>
          <w:szCs w:val="28"/>
        </w:rPr>
        <w:t>кт</w:t>
      </w:r>
      <w:r w:rsidR="00C732CF">
        <w:rPr>
          <w:sz w:val="28"/>
          <w:szCs w:val="28"/>
          <w:lang w:val="uk-UA"/>
        </w:rPr>
        <w:t>у</w:t>
      </w:r>
      <w:r>
        <w:rPr>
          <w:sz w:val="28"/>
          <w:szCs w:val="28"/>
        </w:rPr>
        <w:t xml:space="preserve"> рішен</w:t>
      </w:r>
      <w:r w:rsidR="00C732CF">
        <w:rPr>
          <w:sz w:val="28"/>
          <w:szCs w:val="28"/>
          <w:lang w:val="uk-UA"/>
        </w:rPr>
        <w:t>ня</w:t>
      </w:r>
      <w:r w:rsidRPr="00AC5F73">
        <w:rPr>
          <w:sz w:val="28"/>
          <w:szCs w:val="28"/>
          <w:lang w:val="uk-UA"/>
        </w:rPr>
        <w:t xml:space="preserve"> Закарпатської обласної</w:t>
      </w:r>
      <w:r w:rsidRPr="00AC5F73">
        <w:rPr>
          <w:sz w:val="28"/>
          <w:szCs w:val="28"/>
        </w:rPr>
        <w:t xml:space="preserve"> ради</w:t>
      </w:r>
      <w:r w:rsidR="00103DBD">
        <w:rPr>
          <w:sz w:val="28"/>
          <w:szCs w:val="28"/>
          <w:lang w:val="uk-UA"/>
        </w:rPr>
        <w:t xml:space="preserve"> </w:t>
      </w:r>
      <w:r w:rsidR="00C732CF">
        <w:rPr>
          <w:sz w:val="28"/>
          <w:szCs w:val="28"/>
          <w:lang w:val="uk-UA"/>
        </w:rPr>
        <w:t>«Про створення Комунального закладу «</w:t>
      </w:r>
      <w:r w:rsidR="00C10E54">
        <w:rPr>
          <w:sz w:val="28"/>
          <w:szCs w:val="28"/>
          <w:lang w:val="uk-UA"/>
        </w:rPr>
        <w:t>Білків</w:t>
      </w:r>
      <w:r w:rsidR="00C732CF">
        <w:rPr>
          <w:sz w:val="28"/>
          <w:szCs w:val="28"/>
          <w:lang w:val="uk-UA"/>
        </w:rPr>
        <w:t>ськ</w:t>
      </w:r>
      <w:r w:rsidR="00C10E54">
        <w:rPr>
          <w:sz w:val="28"/>
          <w:szCs w:val="28"/>
          <w:lang w:val="uk-UA"/>
        </w:rPr>
        <w:t>ого</w:t>
      </w:r>
      <w:r w:rsidR="00C732CF">
        <w:rPr>
          <w:sz w:val="28"/>
          <w:szCs w:val="28"/>
          <w:lang w:val="uk-UA"/>
        </w:rPr>
        <w:t xml:space="preserve"> професійн</w:t>
      </w:r>
      <w:r w:rsidR="00C10E54">
        <w:rPr>
          <w:sz w:val="28"/>
          <w:szCs w:val="28"/>
          <w:lang w:val="uk-UA"/>
        </w:rPr>
        <w:t>ого</w:t>
      </w:r>
      <w:r w:rsidR="00C732CF">
        <w:rPr>
          <w:sz w:val="28"/>
          <w:szCs w:val="28"/>
          <w:lang w:val="uk-UA"/>
        </w:rPr>
        <w:t xml:space="preserve"> </w:t>
      </w:r>
      <w:r w:rsidR="00C10E54">
        <w:rPr>
          <w:sz w:val="28"/>
          <w:szCs w:val="28"/>
          <w:lang w:val="uk-UA"/>
        </w:rPr>
        <w:t xml:space="preserve">аграрного </w:t>
      </w:r>
      <w:r w:rsidR="00C732CF">
        <w:rPr>
          <w:sz w:val="28"/>
          <w:szCs w:val="28"/>
          <w:lang w:val="uk-UA"/>
        </w:rPr>
        <w:t>ліце</w:t>
      </w:r>
      <w:r w:rsidR="00C10E54">
        <w:rPr>
          <w:sz w:val="28"/>
          <w:szCs w:val="28"/>
          <w:lang w:val="uk-UA"/>
        </w:rPr>
        <w:t>ю</w:t>
      </w:r>
      <w:r w:rsidR="00C732CF">
        <w:rPr>
          <w:sz w:val="28"/>
          <w:szCs w:val="28"/>
          <w:lang w:val="uk-UA"/>
        </w:rPr>
        <w:t>»</w:t>
      </w:r>
      <w:r w:rsidR="00103DBD">
        <w:rPr>
          <w:sz w:val="28"/>
          <w:szCs w:val="28"/>
          <w:lang w:val="uk-UA"/>
        </w:rPr>
        <w:t xml:space="preserve"> Закарпатської обласної ради</w:t>
      </w:r>
    </w:p>
    <w:p w14:paraId="316A3C09" w14:textId="77777777" w:rsidR="00992BD5" w:rsidRPr="00E517D0" w:rsidRDefault="00992BD5" w:rsidP="00992BD5">
      <w:pPr>
        <w:pStyle w:val="Default"/>
        <w:ind w:firstLine="567"/>
        <w:jc w:val="center"/>
        <w:rPr>
          <w:sz w:val="28"/>
          <w:szCs w:val="28"/>
          <w:lang w:val="uk-UA"/>
        </w:rPr>
      </w:pPr>
    </w:p>
    <w:p w14:paraId="538E009B" w14:textId="2BEE5FB2" w:rsidR="000C539B" w:rsidRPr="00E517D0" w:rsidRDefault="00992BD5" w:rsidP="00C732CF">
      <w:pPr>
        <w:pStyle w:val="Default"/>
        <w:numPr>
          <w:ilvl w:val="0"/>
          <w:numId w:val="1"/>
        </w:numPr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Обґрунтуванн</w:t>
      </w:r>
      <w:r w:rsidR="000E1BFD">
        <w:rPr>
          <w:b/>
          <w:bCs/>
          <w:sz w:val="28"/>
          <w:szCs w:val="28"/>
          <w:lang w:val="uk-UA"/>
        </w:rPr>
        <w:t>я необхідності прийняття рішень</w:t>
      </w:r>
      <w:r w:rsidRPr="00E517D0">
        <w:rPr>
          <w:b/>
          <w:bCs/>
          <w:sz w:val="28"/>
          <w:szCs w:val="28"/>
          <w:lang w:val="uk-UA"/>
        </w:rPr>
        <w:t>.</w:t>
      </w:r>
    </w:p>
    <w:p w14:paraId="450DCBAC" w14:textId="2354ED1F" w:rsidR="00992BD5" w:rsidRPr="000E1BFD" w:rsidRDefault="000E1BFD" w:rsidP="00C732CF">
      <w:pPr>
        <w:pStyle w:val="Default"/>
        <w:ind w:firstLine="851"/>
        <w:jc w:val="both"/>
        <w:rPr>
          <w:sz w:val="28"/>
          <w:szCs w:val="28"/>
          <w:lang w:val="uk-UA"/>
        </w:rPr>
      </w:pPr>
      <w:r w:rsidRPr="000E1BFD">
        <w:rPr>
          <w:sz w:val="28"/>
          <w:szCs w:val="28"/>
          <w:lang w:val="uk-UA" w:eastAsia="ar-SA"/>
        </w:rPr>
        <w:t>Прийняття рішен</w:t>
      </w:r>
      <w:r w:rsidR="00C732CF">
        <w:rPr>
          <w:sz w:val="28"/>
          <w:szCs w:val="28"/>
          <w:lang w:val="uk-UA" w:eastAsia="ar-SA"/>
        </w:rPr>
        <w:t>ня</w:t>
      </w:r>
      <w:r w:rsidR="00992BD5" w:rsidRPr="000E1BFD">
        <w:rPr>
          <w:sz w:val="28"/>
          <w:szCs w:val="28"/>
          <w:lang w:val="uk-UA" w:eastAsia="ar-SA"/>
        </w:rPr>
        <w:t xml:space="preserve"> </w:t>
      </w:r>
      <w:r w:rsidR="0057360B">
        <w:rPr>
          <w:sz w:val="28"/>
          <w:szCs w:val="28"/>
          <w:lang w:val="uk-UA" w:eastAsia="ar-SA"/>
        </w:rPr>
        <w:t>«</w:t>
      </w:r>
      <w:r w:rsidR="0057360B" w:rsidRPr="0057360B">
        <w:rPr>
          <w:bCs/>
          <w:sz w:val="28"/>
          <w:szCs w:val="28"/>
          <w:lang w:val="uk-UA"/>
        </w:rPr>
        <w:t xml:space="preserve">Про створення </w:t>
      </w:r>
      <w:r w:rsidR="0057360B" w:rsidRPr="0057360B">
        <w:rPr>
          <w:sz w:val="28"/>
          <w:szCs w:val="28"/>
          <w:lang w:val="uk-UA"/>
        </w:rPr>
        <w:t xml:space="preserve">Комунального закладу </w:t>
      </w:r>
      <w:r w:rsidR="0057360B" w:rsidRPr="0057360B">
        <w:rPr>
          <w:sz w:val="28"/>
          <w:szCs w:val="28"/>
          <w:lang w:val="uk-UA" w:eastAsia="uk-UA" w:bidi="uk-UA"/>
        </w:rPr>
        <w:t>«</w:t>
      </w:r>
      <w:r w:rsidR="00C10E54">
        <w:rPr>
          <w:sz w:val="28"/>
          <w:szCs w:val="28"/>
          <w:lang w:val="uk-UA"/>
        </w:rPr>
        <w:t>Білківського професійного аграрного ліцею</w:t>
      </w:r>
      <w:r w:rsidR="0057360B" w:rsidRPr="0067774E">
        <w:rPr>
          <w:b/>
          <w:sz w:val="28"/>
          <w:szCs w:val="28"/>
          <w:lang w:val="uk-UA" w:eastAsia="uk-UA" w:bidi="uk-UA"/>
        </w:rPr>
        <w:t>»</w:t>
      </w:r>
      <w:r w:rsidR="0057360B">
        <w:rPr>
          <w:b/>
          <w:sz w:val="28"/>
          <w:szCs w:val="28"/>
          <w:lang w:val="uk-UA" w:eastAsia="uk-UA" w:bidi="uk-UA"/>
        </w:rPr>
        <w:t xml:space="preserve"> </w:t>
      </w:r>
      <w:r w:rsidR="0057360B" w:rsidRPr="0057360B">
        <w:rPr>
          <w:sz w:val="28"/>
          <w:szCs w:val="28"/>
          <w:lang w:val="uk-UA" w:eastAsia="uk-UA" w:bidi="uk-UA"/>
        </w:rPr>
        <w:t>Закарпатської обласної ради</w:t>
      </w:r>
      <w:r w:rsidR="00C732CF">
        <w:rPr>
          <w:sz w:val="28"/>
          <w:szCs w:val="28"/>
          <w:lang w:val="uk-UA" w:eastAsia="uk-UA" w:bidi="uk-UA"/>
        </w:rPr>
        <w:t xml:space="preserve"> </w:t>
      </w:r>
      <w:r w:rsidR="00992BD5" w:rsidRPr="000E1BFD">
        <w:rPr>
          <w:sz w:val="28"/>
          <w:szCs w:val="28"/>
          <w:lang w:val="uk-UA" w:eastAsia="ar-SA"/>
        </w:rPr>
        <w:t xml:space="preserve">зумовлено необхідністю забезпечити ефективне використання майна спільної власності територіальних громад сіл, селищ, міст області, </w:t>
      </w:r>
      <w:r w:rsidR="00992BD5" w:rsidRPr="000E1BFD">
        <w:rPr>
          <w:sz w:val="28"/>
          <w:szCs w:val="28"/>
          <w:lang w:val="uk-UA"/>
        </w:rPr>
        <w:t>підвищення ефективності використа</w:t>
      </w:r>
      <w:r w:rsidRPr="000E1BFD">
        <w:rPr>
          <w:sz w:val="28"/>
          <w:szCs w:val="28"/>
          <w:lang w:val="uk-UA"/>
        </w:rPr>
        <w:t xml:space="preserve">ння бюджетних коштів </w:t>
      </w:r>
      <w:r w:rsidR="00C732CF">
        <w:rPr>
          <w:sz w:val="28"/>
          <w:szCs w:val="28"/>
          <w:lang w:val="uk-UA"/>
        </w:rPr>
        <w:t>у</w:t>
      </w:r>
      <w:r w:rsidRPr="000E1BFD">
        <w:rPr>
          <w:sz w:val="28"/>
          <w:szCs w:val="28"/>
          <w:lang w:val="uk-UA"/>
        </w:rPr>
        <w:t xml:space="preserve"> процесі</w:t>
      </w:r>
      <w:r w:rsidR="00992BD5" w:rsidRPr="000E1BFD">
        <w:rPr>
          <w:sz w:val="28"/>
          <w:szCs w:val="28"/>
          <w:lang w:val="uk-UA"/>
        </w:rPr>
        <w:t xml:space="preserve"> </w:t>
      </w:r>
      <w:r w:rsidRPr="000E1BFD">
        <w:rPr>
          <w:sz w:val="28"/>
          <w:szCs w:val="28"/>
          <w:lang w:val="uk-UA"/>
        </w:rPr>
        <w:t>діяльності професійно-технічн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навчальн</w:t>
      </w:r>
      <w:r w:rsidR="00C732CF">
        <w:rPr>
          <w:sz w:val="28"/>
          <w:szCs w:val="28"/>
          <w:lang w:val="uk-UA"/>
        </w:rPr>
        <w:t>ого</w:t>
      </w:r>
      <w:r w:rsidRPr="000E1BFD">
        <w:rPr>
          <w:sz w:val="28"/>
          <w:szCs w:val="28"/>
          <w:lang w:val="uk-UA"/>
        </w:rPr>
        <w:t xml:space="preserve"> заклад</w:t>
      </w:r>
      <w:r w:rsidR="00C732CF">
        <w:rPr>
          <w:sz w:val="28"/>
          <w:szCs w:val="28"/>
          <w:lang w:val="uk-UA"/>
        </w:rPr>
        <w:t>у.</w:t>
      </w:r>
    </w:p>
    <w:p w14:paraId="3D4B5B34" w14:textId="70A7ED97" w:rsidR="00992BD5" w:rsidRDefault="00992BD5" w:rsidP="00C732CF">
      <w:pPr>
        <w:pStyle w:val="2"/>
        <w:spacing w:line="240" w:lineRule="auto"/>
        <w:ind w:firstLine="567"/>
        <w:rPr>
          <w:color w:val="333333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Окрім того, запропоновані </w:t>
      </w:r>
      <w:r w:rsidRPr="004F358C">
        <w:rPr>
          <w:sz w:val="28"/>
          <w:szCs w:val="28"/>
          <w:lang w:val="uk-UA"/>
        </w:rPr>
        <w:t xml:space="preserve">зміни дозволять </w:t>
      </w:r>
      <w:r>
        <w:rPr>
          <w:sz w:val="28"/>
          <w:szCs w:val="28"/>
          <w:lang w:val="uk-UA"/>
        </w:rPr>
        <w:t>створити ефективний  механізм</w:t>
      </w:r>
      <w:r w:rsidRPr="00070E1D">
        <w:rPr>
          <w:sz w:val="28"/>
          <w:szCs w:val="28"/>
          <w:lang w:val="uk-UA"/>
        </w:rPr>
        <w:t xml:space="preserve"> фінансування 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>професійної підготовки кваліфікованих робітників (первинної професійної підготовки, професійного (професійно-технічного) навчання, у тому числі перепідготовки чи підвищення кваліфікації робітників), соціальний захист здобувачів освіт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и та педагогічних працівників у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закладах професійної (професійно-технічної) освіти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обл</w:t>
      </w:r>
      <w:r w:rsidR="00AD45C2">
        <w:rPr>
          <w:color w:val="auto"/>
          <w:sz w:val="28"/>
          <w:szCs w:val="28"/>
          <w:shd w:val="clear" w:color="auto" w:fill="FFFFFF"/>
          <w:lang w:val="uk-UA"/>
        </w:rPr>
        <w:t xml:space="preserve">асті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у межах обсягів регіонального замовлення</w:t>
      </w:r>
      <w:r w:rsidR="00EE4383" w:rsidRPr="00AD45C2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AD45C2" w:rsidRPr="00AD45C2">
        <w:rPr>
          <w:color w:val="auto"/>
          <w:sz w:val="28"/>
          <w:szCs w:val="28"/>
          <w:shd w:val="clear" w:color="auto" w:fill="FFFFFF"/>
          <w:lang w:val="uk-UA"/>
        </w:rPr>
        <w:t>за рахунок коштів  обласного бюджету</w:t>
      </w:r>
      <w:r w:rsidR="00EE4383" w:rsidRPr="00EE4383">
        <w:rPr>
          <w:color w:val="333333"/>
          <w:shd w:val="clear" w:color="auto" w:fill="FFFFFF"/>
          <w:lang w:val="uk-UA"/>
        </w:rPr>
        <w:t>.</w:t>
      </w:r>
    </w:p>
    <w:p w14:paraId="0EF6ABF1" w14:textId="77777777" w:rsidR="00AD45C2" w:rsidRPr="00EE4383" w:rsidRDefault="00AD45C2" w:rsidP="00C732CF">
      <w:pPr>
        <w:pStyle w:val="2"/>
        <w:spacing w:line="240" w:lineRule="auto"/>
        <w:ind w:firstLine="567"/>
        <w:rPr>
          <w:lang w:val="uk-UA"/>
        </w:rPr>
      </w:pPr>
    </w:p>
    <w:p w14:paraId="282EEC0F" w14:textId="77777777" w:rsidR="00EF330C" w:rsidRDefault="00992BD5" w:rsidP="00992BD5">
      <w:pPr>
        <w:pStyle w:val="Default"/>
        <w:ind w:left="426" w:firstLine="708"/>
        <w:jc w:val="both"/>
        <w:rPr>
          <w:b/>
          <w:bCs/>
          <w:sz w:val="28"/>
          <w:szCs w:val="28"/>
          <w:lang w:val="uk-UA"/>
        </w:rPr>
      </w:pPr>
      <w:r w:rsidRPr="00E517D0">
        <w:rPr>
          <w:b/>
          <w:bCs/>
          <w:sz w:val="28"/>
          <w:szCs w:val="28"/>
          <w:lang w:val="uk-UA"/>
        </w:rPr>
        <w:t>2. Ме</w:t>
      </w:r>
      <w:r w:rsidR="00E27AB2">
        <w:rPr>
          <w:b/>
          <w:bCs/>
          <w:sz w:val="28"/>
          <w:szCs w:val="28"/>
          <w:lang w:val="uk-UA"/>
        </w:rPr>
        <w:t>та та завдання прийняття рішень</w:t>
      </w:r>
      <w:r w:rsidRPr="00E517D0">
        <w:rPr>
          <w:b/>
          <w:bCs/>
          <w:sz w:val="28"/>
          <w:szCs w:val="28"/>
          <w:lang w:val="uk-UA"/>
        </w:rPr>
        <w:t xml:space="preserve">. </w:t>
      </w:r>
    </w:p>
    <w:p w14:paraId="2B22B512" w14:textId="77777777" w:rsidR="000E1BFD" w:rsidRPr="00EF330C" w:rsidRDefault="000E1BFD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bCs/>
          <w:sz w:val="28"/>
          <w:szCs w:val="28"/>
        </w:rPr>
        <w:t xml:space="preserve">Відповідно до статті 20 Закону України «Про </w:t>
      </w:r>
      <w:r w:rsidR="00EF330C">
        <w:rPr>
          <w:bCs/>
          <w:sz w:val="28"/>
          <w:szCs w:val="28"/>
        </w:rPr>
        <w:t>професійну (</w:t>
      </w:r>
      <w:r w:rsidRPr="00EF330C">
        <w:rPr>
          <w:bCs/>
          <w:sz w:val="28"/>
          <w:szCs w:val="28"/>
        </w:rPr>
        <w:t>професійно-технічну</w:t>
      </w:r>
      <w:r w:rsidR="00EF330C">
        <w:rPr>
          <w:bCs/>
          <w:sz w:val="28"/>
          <w:szCs w:val="28"/>
        </w:rPr>
        <w:t>)</w:t>
      </w:r>
      <w:r w:rsidRPr="00EF330C">
        <w:rPr>
          <w:bCs/>
          <w:sz w:val="28"/>
          <w:szCs w:val="28"/>
        </w:rPr>
        <w:t xml:space="preserve"> освіту» </w:t>
      </w:r>
      <w:r w:rsidRPr="00EF330C">
        <w:rPr>
          <w:sz w:val="28"/>
          <w:szCs w:val="28"/>
        </w:rPr>
        <w:t xml:space="preserve">засновниками закладів професійної (професійно-технічної) освіти можуть бути </w:t>
      </w:r>
      <w:bookmarkStart w:id="0" w:name="n187"/>
      <w:bookmarkStart w:id="1" w:name="n609"/>
      <w:bookmarkEnd w:id="0"/>
      <w:bookmarkEnd w:id="1"/>
      <w:r w:rsidRPr="00EF330C">
        <w:rPr>
          <w:sz w:val="28"/>
          <w:szCs w:val="28"/>
        </w:rPr>
        <w:t>органи місцевого самоврядування.</w:t>
      </w:r>
    </w:p>
    <w:p w14:paraId="6D89412A" w14:textId="7E126D4C" w:rsidR="00EF330C" w:rsidRPr="00EF330C" w:rsidRDefault="00EF330C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Розпорядженнями Кабінету Міністрів України від 17.10.2018 №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750-р «Про передачу цілісних майнових комплексів державних закладів професійної (професійно-технічної) освіти у спільну власність територіальних громад Закарпатської, Львівської та Тернопільської областей», від 21.04.2021 № 360-р «Про передачу цілісних майнових комплексів державних закладів професійної (професійно-технічної) освіти у власність територіальної громади м. Києва та у спільну власність територіальних громад Закарпатської області» низка закладів професійно-технічної освіти державної форми власності передана у спільну власні</w:t>
      </w:r>
      <w:r w:rsidR="00C732CF">
        <w:rPr>
          <w:sz w:val="28"/>
          <w:szCs w:val="28"/>
        </w:rPr>
        <w:t>с</w:t>
      </w:r>
      <w:r w:rsidRPr="00EF330C">
        <w:rPr>
          <w:sz w:val="28"/>
          <w:szCs w:val="28"/>
        </w:rPr>
        <w:t>ть територіальних громад області.</w:t>
      </w:r>
    </w:p>
    <w:p w14:paraId="4595C8FD" w14:textId="77777777" w:rsidR="00992BD5" w:rsidRPr="00EF330C" w:rsidRDefault="00992BD5" w:rsidP="00C732C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EF330C">
        <w:rPr>
          <w:bCs/>
          <w:sz w:val="28"/>
          <w:szCs w:val="28"/>
        </w:rPr>
        <w:t xml:space="preserve">Відповідно до статті 24 Господарського кодексу України </w:t>
      </w:r>
      <w:r w:rsidRPr="00EF330C">
        <w:rPr>
          <w:sz w:val="28"/>
          <w:szCs w:val="28"/>
          <w:shd w:val="clear" w:color="auto" w:fill="FFFFFF"/>
        </w:rPr>
        <w:t>управління господарською діяльністю у комунальному секторі економіки здійснюється через систему організаційно-господарських повноважень територіальних громад та органів місцевого самоврядування щодо суб'єктів господарювання, які належать до комунального сектора економіки і здійснюють свою діяльність на основі права господарського відання або права оперативного управління.</w:t>
      </w:r>
    </w:p>
    <w:p w14:paraId="1E4C7EEF" w14:textId="5C32424E" w:rsidR="00EF330C" w:rsidRP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EF330C">
        <w:rPr>
          <w:sz w:val="28"/>
          <w:szCs w:val="28"/>
        </w:rPr>
        <w:t>Завданням ц</w:t>
      </w:r>
      <w:r w:rsidR="00C732CF">
        <w:rPr>
          <w:sz w:val="28"/>
          <w:szCs w:val="28"/>
        </w:rPr>
        <w:t>ього</w:t>
      </w:r>
      <w:r w:rsidRPr="00EF330C">
        <w:rPr>
          <w:sz w:val="28"/>
          <w:szCs w:val="28"/>
        </w:rPr>
        <w:t xml:space="preserve"> проєкт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рішен</w:t>
      </w:r>
      <w:r w:rsidR="00C732CF">
        <w:rPr>
          <w:sz w:val="28"/>
          <w:szCs w:val="28"/>
        </w:rPr>
        <w:t>ня</w:t>
      </w:r>
      <w:r w:rsidRPr="00EF330C">
        <w:rPr>
          <w:sz w:val="28"/>
          <w:szCs w:val="28"/>
        </w:rPr>
        <w:t xml:space="preserve"> є врегулювання діяльності навчальн</w:t>
      </w:r>
      <w:r w:rsidR="00422BDB">
        <w:rPr>
          <w:sz w:val="28"/>
          <w:szCs w:val="28"/>
        </w:rPr>
        <w:t>ого</w:t>
      </w:r>
      <w:r w:rsidRPr="00EF330C">
        <w:rPr>
          <w:sz w:val="28"/>
          <w:szCs w:val="28"/>
        </w:rPr>
        <w:t xml:space="preserve"> заклад</w:t>
      </w:r>
      <w:r w:rsidR="00422BDB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</w:t>
      </w:r>
      <w:r w:rsidR="00422BDB">
        <w:rPr>
          <w:sz w:val="28"/>
          <w:szCs w:val="28"/>
        </w:rPr>
        <w:t>в</w:t>
      </w:r>
      <w:r w:rsidRPr="00EF330C">
        <w:rPr>
          <w:sz w:val="28"/>
          <w:szCs w:val="28"/>
        </w:rPr>
        <w:t xml:space="preserve"> галузі професійної (професійно-технічної) освіти з метою:</w:t>
      </w:r>
    </w:p>
    <w:p w14:paraId="77AE5550" w14:textId="6DCCC9B7" w:rsidR="00EF330C" w:rsidRDefault="00EF330C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2" w:name="n17"/>
      <w:bookmarkEnd w:id="2"/>
      <w:r w:rsidRPr="00EF330C">
        <w:rPr>
          <w:sz w:val="28"/>
          <w:szCs w:val="28"/>
        </w:rPr>
        <w:t xml:space="preserve">забезпечення жителям Закарпатської області, а також громадянам України, які перебувають на території області, права на здобуття професійної (професійно-технічної) освіти відповідно до їх покликань, інтересів і здібностей, перепідготовку та підвищення кваліфікації; </w:t>
      </w:r>
      <w:bookmarkStart w:id="3" w:name="n540"/>
      <w:bookmarkStart w:id="4" w:name="n18"/>
      <w:bookmarkEnd w:id="3"/>
      <w:bookmarkEnd w:id="4"/>
      <w:r w:rsidRPr="00EF330C">
        <w:rPr>
          <w:sz w:val="28"/>
          <w:szCs w:val="28"/>
        </w:rPr>
        <w:t xml:space="preserve">задоволення потреб </w:t>
      </w:r>
      <w:r w:rsidRPr="00EF330C">
        <w:rPr>
          <w:sz w:val="28"/>
          <w:szCs w:val="28"/>
        </w:rPr>
        <w:lastRenderedPageBreak/>
        <w:t xml:space="preserve">економіки краю у кваліфікованих і конкурентоспроможних на ринку праці робітниках; </w:t>
      </w:r>
      <w:bookmarkStart w:id="5" w:name="n19"/>
      <w:bookmarkEnd w:id="5"/>
      <w:r w:rsidRPr="00EF330C">
        <w:rPr>
          <w:sz w:val="28"/>
          <w:szCs w:val="28"/>
        </w:rPr>
        <w:t xml:space="preserve">сприяння </w:t>
      </w:r>
      <w:r w:rsidR="00C732CF">
        <w:rPr>
          <w:sz w:val="28"/>
          <w:szCs w:val="28"/>
        </w:rPr>
        <w:t>у</w:t>
      </w:r>
      <w:r w:rsidRPr="00EF330C">
        <w:rPr>
          <w:sz w:val="28"/>
          <w:szCs w:val="28"/>
        </w:rPr>
        <w:t xml:space="preserve"> реалізації державної політики зайнятості населення; </w:t>
      </w:r>
      <w:bookmarkStart w:id="6" w:name="n20"/>
      <w:bookmarkEnd w:id="6"/>
      <w:r w:rsidRPr="00EF330C">
        <w:rPr>
          <w:sz w:val="28"/>
          <w:szCs w:val="28"/>
        </w:rPr>
        <w:t>забезпечення необхідних умов функціонування і розвитку закладів професійної (професійно-технічної) освіти,</w:t>
      </w:r>
      <w:r w:rsidR="00C732CF">
        <w:rPr>
          <w:sz w:val="28"/>
          <w:szCs w:val="28"/>
        </w:rPr>
        <w:t xml:space="preserve"> </w:t>
      </w:r>
      <w:r w:rsidRPr="00EF330C">
        <w:rPr>
          <w:sz w:val="28"/>
          <w:szCs w:val="28"/>
        </w:rPr>
        <w:t>які функціонують на території області.</w:t>
      </w:r>
    </w:p>
    <w:p w14:paraId="760BCAA1" w14:textId="77777777" w:rsidR="00AD45C2" w:rsidRPr="00EF330C" w:rsidRDefault="00AD45C2" w:rsidP="00EF330C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D698A55" w14:textId="77777777" w:rsidR="00992BD5" w:rsidRPr="00E517D0" w:rsidRDefault="00992BD5" w:rsidP="00C732CF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3.</w:t>
      </w:r>
      <w:r w:rsidRPr="00E517D0">
        <w:rPr>
          <w:b/>
          <w:bCs/>
          <w:sz w:val="28"/>
          <w:szCs w:val="28"/>
          <w:lang w:val="uk-UA"/>
        </w:rPr>
        <w:t xml:space="preserve"> Стан нормативно-правової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бази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у даній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сфері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>правового</w:t>
      </w:r>
      <w:r>
        <w:rPr>
          <w:b/>
          <w:bCs/>
          <w:sz w:val="28"/>
          <w:szCs w:val="28"/>
          <w:lang w:val="uk-UA"/>
        </w:rPr>
        <w:t xml:space="preserve"> </w:t>
      </w:r>
      <w:r w:rsidRPr="00E517D0">
        <w:rPr>
          <w:b/>
          <w:bCs/>
          <w:sz w:val="28"/>
          <w:szCs w:val="28"/>
          <w:lang w:val="uk-UA"/>
        </w:rPr>
        <w:t xml:space="preserve">регулювання. </w:t>
      </w:r>
    </w:p>
    <w:p w14:paraId="14ECC4DC" w14:textId="4D646460" w:rsidR="00583DE7" w:rsidRPr="00EF330C" w:rsidRDefault="00992BD5" w:rsidP="00C732CF">
      <w:pPr>
        <w:pStyle w:val="Default"/>
        <w:ind w:firstLine="709"/>
        <w:jc w:val="both"/>
        <w:rPr>
          <w:color w:val="auto"/>
          <w:sz w:val="28"/>
          <w:szCs w:val="28"/>
          <w:shd w:val="clear" w:color="auto" w:fill="FFFFFF"/>
          <w:lang w:val="uk-UA"/>
        </w:rPr>
      </w:pPr>
      <w:r w:rsidRPr="00EF330C">
        <w:rPr>
          <w:color w:val="auto"/>
          <w:sz w:val="28"/>
          <w:szCs w:val="28"/>
          <w:lang w:val="uk-UA"/>
        </w:rPr>
        <w:t>Проєкт</w:t>
      </w:r>
      <w:r w:rsidR="00103DBD" w:rsidRPr="00EF330C">
        <w:rPr>
          <w:color w:val="auto"/>
          <w:sz w:val="28"/>
          <w:szCs w:val="28"/>
          <w:lang w:val="uk-UA"/>
        </w:rPr>
        <w:t xml:space="preserve"> рішен</w:t>
      </w:r>
      <w:r w:rsidR="00C732CF">
        <w:rPr>
          <w:color w:val="auto"/>
          <w:sz w:val="28"/>
          <w:szCs w:val="28"/>
          <w:lang w:val="uk-UA"/>
        </w:rPr>
        <w:t>ня</w:t>
      </w:r>
      <w:r w:rsidR="00103DBD" w:rsidRPr="00EF330C">
        <w:rPr>
          <w:color w:val="auto"/>
          <w:sz w:val="28"/>
          <w:szCs w:val="28"/>
          <w:lang w:val="uk-UA"/>
        </w:rPr>
        <w:t xml:space="preserve"> розроблен</w:t>
      </w:r>
      <w:r w:rsidR="00C732CF">
        <w:rPr>
          <w:color w:val="auto"/>
          <w:sz w:val="28"/>
          <w:szCs w:val="28"/>
          <w:lang w:val="uk-UA"/>
        </w:rPr>
        <w:t>о</w:t>
      </w:r>
      <w:r w:rsidRPr="00EF330C">
        <w:rPr>
          <w:color w:val="auto"/>
          <w:sz w:val="28"/>
          <w:szCs w:val="28"/>
          <w:lang w:val="uk-UA"/>
        </w:rPr>
        <w:t xml:space="preserve"> відповідно до </w:t>
      </w:r>
      <w:r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статті 43 Закону України «Про місцеве самоврядування в Україні», 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статей 104-108 Ци</w:t>
      </w:r>
      <w:r w:rsidR="00EF330C">
        <w:rPr>
          <w:rFonts w:eastAsia="Times New Roman"/>
          <w:color w:val="auto"/>
          <w:sz w:val="28"/>
          <w:szCs w:val="28"/>
          <w:lang w:val="uk-UA" w:eastAsia="ru-RU"/>
        </w:rPr>
        <w:t>вільного кодексу України, статей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20, 21</w:t>
      </w:r>
      <w:bookmarkStart w:id="7" w:name="n3"/>
      <w:bookmarkEnd w:id="7"/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Закону України «</w:t>
      </w:r>
      <w:r w:rsidR="00583DE7" w:rsidRPr="00EF330C">
        <w:rPr>
          <w:rFonts w:eastAsia="Times New Roman"/>
          <w:bCs/>
          <w:color w:val="auto"/>
          <w:sz w:val="28"/>
          <w:szCs w:val="28"/>
          <w:lang w:val="uk-UA" w:eastAsia="ru-RU"/>
        </w:rPr>
        <w:t>Про професійну (професійно-технічну) освіту»,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 рішення </w:t>
      </w:r>
      <w:r w:rsidR="00583DE7" w:rsidRPr="00EF330C">
        <w:rPr>
          <w:color w:val="auto"/>
          <w:sz w:val="28"/>
          <w:szCs w:val="28"/>
          <w:lang w:val="uk-UA"/>
        </w:rPr>
        <w:t>Закарпатської обласної ради від 03.11.2022 №</w:t>
      </w:r>
      <w:r w:rsidR="00EF330C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D313F4">
        <w:rPr>
          <w:color w:val="auto"/>
          <w:sz w:val="28"/>
          <w:szCs w:val="28"/>
          <w:lang w:val="uk-UA"/>
        </w:rPr>
        <w:t>,</w:t>
      </w:r>
      <w:r w:rsidR="00583DE7" w:rsidRPr="00EF330C">
        <w:rPr>
          <w:color w:val="auto"/>
          <w:sz w:val="28"/>
          <w:szCs w:val="28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>’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="00583DE7" w:rsidRPr="00EF330C">
        <w:rPr>
          <w:rFonts w:eastAsia="Times New Roman"/>
          <w:color w:val="auto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04.11.2011</w:t>
      </w:r>
      <w:r w:rsidR="00C732CF">
        <w:rPr>
          <w:color w:val="auto"/>
          <w:sz w:val="28"/>
          <w:szCs w:val="28"/>
          <w:shd w:val="clear" w:color="auto" w:fill="FFFFFF"/>
          <w:lang w:val="uk-UA"/>
        </w:rPr>
        <w:t xml:space="preserve"> </w:t>
      </w:r>
      <w:r w:rsidR="00583DE7" w:rsidRPr="00EF330C">
        <w:rPr>
          <w:color w:val="auto"/>
          <w:sz w:val="28"/>
          <w:szCs w:val="28"/>
          <w:shd w:val="clear" w:color="auto" w:fill="FFFFFF"/>
          <w:lang w:val="uk-UA"/>
        </w:rPr>
        <w:t>№ 326 (із змінами і доповненнями).</w:t>
      </w:r>
    </w:p>
    <w:p w14:paraId="5A48E790" w14:textId="77777777" w:rsidR="00EF330C" w:rsidRDefault="00EF330C" w:rsidP="00D313F4">
      <w:pPr>
        <w:pStyle w:val="Default"/>
        <w:ind w:left="-142" w:firstLine="709"/>
        <w:jc w:val="both"/>
        <w:rPr>
          <w:rFonts w:eastAsia="Times New Roman"/>
          <w:sz w:val="28"/>
          <w:szCs w:val="28"/>
          <w:lang w:val="uk-UA" w:eastAsia="ru-RU"/>
        </w:rPr>
      </w:pPr>
    </w:p>
    <w:p w14:paraId="39E86FA1" w14:textId="77777777" w:rsidR="00992BD5" w:rsidRPr="00E33A21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b/>
          <w:bCs/>
          <w:sz w:val="28"/>
          <w:szCs w:val="28"/>
          <w:lang w:val="uk-UA"/>
        </w:rPr>
        <w:t>4. Фінансово-економічне</w:t>
      </w:r>
      <w:r>
        <w:rPr>
          <w:b/>
          <w:bCs/>
          <w:sz w:val="28"/>
          <w:szCs w:val="28"/>
          <w:lang w:val="uk-UA"/>
        </w:rPr>
        <w:t xml:space="preserve">  </w:t>
      </w:r>
      <w:r w:rsidRPr="00E33A21">
        <w:rPr>
          <w:b/>
          <w:bCs/>
          <w:sz w:val="28"/>
          <w:szCs w:val="28"/>
          <w:lang w:val="uk-UA"/>
        </w:rPr>
        <w:t xml:space="preserve">обґрунтування. </w:t>
      </w:r>
    </w:p>
    <w:p w14:paraId="250F580B" w14:textId="7C29342E" w:rsidR="00992BD5" w:rsidRDefault="00992BD5" w:rsidP="00D313F4">
      <w:pPr>
        <w:pStyle w:val="Default"/>
        <w:ind w:left="-142" w:firstLine="709"/>
        <w:jc w:val="both"/>
        <w:rPr>
          <w:sz w:val="28"/>
          <w:szCs w:val="28"/>
          <w:lang w:val="uk-UA"/>
        </w:rPr>
      </w:pPr>
      <w:r w:rsidRPr="00E33A21">
        <w:rPr>
          <w:sz w:val="28"/>
          <w:szCs w:val="28"/>
          <w:lang w:val="uk-UA"/>
        </w:rPr>
        <w:t>Не потребує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>залучення</w:t>
      </w:r>
      <w:r w:rsidRPr="00E517D0">
        <w:rPr>
          <w:sz w:val="28"/>
          <w:szCs w:val="28"/>
          <w:lang w:val="uk-UA"/>
        </w:rPr>
        <w:t xml:space="preserve"> </w:t>
      </w:r>
      <w:r w:rsidR="00C10E54">
        <w:rPr>
          <w:sz w:val="28"/>
          <w:szCs w:val="28"/>
          <w:lang w:val="uk-UA"/>
        </w:rPr>
        <w:t xml:space="preserve">додаткових </w:t>
      </w:r>
      <w:r w:rsidRPr="00E33A21">
        <w:rPr>
          <w:sz w:val="28"/>
          <w:szCs w:val="28"/>
          <w:lang w:val="uk-UA"/>
        </w:rPr>
        <w:t>бюджетних</w:t>
      </w:r>
      <w:r w:rsidRPr="00E517D0">
        <w:rPr>
          <w:sz w:val="28"/>
          <w:szCs w:val="28"/>
          <w:lang w:val="uk-UA"/>
        </w:rPr>
        <w:t xml:space="preserve"> </w:t>
      </w:r>
      <w:r w:rsidRPr="00E33A21">
        <w:rPr>
          <w:sz w:val="28"/>
          <w:szCs w:val="28"/>
          <w:lang w:val="uk-UA"/>
        </w:rPr>
        <w:t xml:space="preserve">коштів. </w:t>
      </w:r>
    </w:p>
    <w:p w14:paraId="58B16EB1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29F06E32" w14:textId="77777777" w:rsidR="00D313F4" w:rsidRDefault="00D313F4" w:rsidP="00992BD5">
      <w:pPr>
        <w:pStyle w:val="Default"/>
        <w:ind w:left="426" w:firstLine="708"/>
        <w:jc w:val="both"/>
        <w:rPr>
          <w:sz w:val="28"/>
          <w:szCs w:val="28"/>
          <w:lang w:val="uk-UA"/>
        </w:rPr>
      </w:pPr>
    </w:p>
    <w:p w14:paraId="07C02B3D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>Начальник управління</w:t>
      </w:r>
    </w:p>
    <w:p w14:paraId="72478A0A" w14:textId="77777777" w:rsidR="00D313F4" w:rsidRPr="00D313F4" w:rsidRDefault="00D313F4" w:rsidP="00D313F4">
      <w:pPr>
        <w:pStyle w:val="Default"/>
        <w:ind w:left="-142"/>
        <w:jc w:val="both"/>
        <w:rPr>
          <w:b/>
          <w:sz w:val="28"/>
          <w:szCs w:val="28"/>
          <w:lang w:val="uk-UA"/>
        </w:rPr>
      </w:pPr>
      <w:r w:rsidRPr="00D313F4">
        <w:rPr>
          <w:b/>
          <w:sz w:val="28"/>
          <w:szCs w:val="28"/>
          <w:lang w:val="uk-UA"/>
        </w:rPr>
        <w:t xml:space="preserve">правового забезпечення                                        Володимир </w:t>
      </w:r>
      <w:r>
        <w:rPr>
          <w:b/>
          <w:sz w:val="28"/>
          <w:szCs w:val="28"/>
          <w:lang w:val="uk-UA"/>
        </w:rPr>
        <w:t xml:space="preserve"> </w:t>
      </w:r>
      <w:r w:rsidRPr="00D313F4">
        <w:rPr>
          <w:b/>
          <w:sz w:val="28"/>
          <w:szCs w:val="28"/>
          <w:lang w:val="uk-UA"/>
        </w:rPr>
        <w:t>ГНАТКІВСЬКИЙ</w:t>
      </w:r>
    </w:p>
    <w:p w14:paraId="3D879B64" w14:textId="77777777" w:rsidR="00992BD5" w:rsidRPr="00D313F4" w:rsidRDefault="00992BD5" w:rsidP="00992BD5">
      <w:pPr>
        <w:pStyle w:val="Default"/>
        <w:ind w:left="426" w:firstLine="708"/>
        <w:jc w:val="both"/>
        <w:rPr>
          <w:b/>
          <w:sz w:val="28"/>
          <w:szCs w:val="28"/>
          <w:lang w:val="uk-UA"/>
        </w:rPr>
      </w:pPr>
    </w:p>
    <w:p w14:paraId="16612B9D" w14:textId="77777777" w:rsidR="00992BD5" w:rsidRPr="00AC5F73" w:rsidRDefault="00992BD5" w:rsidP="00992BD5">
      <w:pPr>
        <w:pStyle w:val="Default"/>
        <w:ind w:left="-426" w:firstLine="852"/>
        <w:jc w:val="both"/>
        <w:rPr>
          <w:sz w:val="28"/>
          <w:szCs w:val="28"/>
          <w:lang w:val="uk-UA"/>
        </w:rPr>
      </w:pPr>
    </w:p>
    <w:p w14:paraId="28D2E92C" w14:textId="77777777" w:rsidR="0063750E" w:rsidRDefault="0063750E"/>
    <w:sectPr w:rsidR="0063750E" w:rsidSect="00C732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0783C"/>
    <w:multiLevelType w:val="hybridMultilevel"/>
    <w:tmpl w:val="E8443E2A"/>
    <w:lvl w:ilvl="0" w:tplc="A574E398">
      <w:start w:val="1"/>
      <w:numFmt w:val="decimal"/>
      <w:lvlText w:val="%1."/>
      <w:lvlJc w:val="left"/>
      <w:pPr>
        <w:ind w:left="191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634" w:hanging="360"/>
      </w:pPr>
    </w:lvl>
    <w:lvl w:ilvl="2" w:tplc="0422001B" w:tentative="1">
      <w:start w:val="1"/>
      <w:numFmt w:val="lowerRoman"/>
      <w:lvlText w:val="%3."/>
      <w:lvlJc w:val="right"/>
      <w:pPr>
        <w:ind w:left="3354" w:hanging="180"/>
      </w:pPr>
    </w:lvl>
    <w:lvl w:ilvl="3" w:tplc="0422000F" w:tentative="1">
      <w:start w:val="1"/>
      <w:numFmt w:val="decimal"/>
      <w:lvlText w:val="%4."/>
      <w:lvlJc w:val="left"/>
      <w:pPr>
        <w:ind w:left="4074" w:hanging="360"/>
      </w:pPr>
    </w:lvl>
    <w:lvl w:ilvl="4" w:tplc="04220019" w:tentative="1">
      <w:start w:val="1"/>
      <w:numFmt w:val="lowerLetter"/>
      <w:lvlText w:val="%5."/>
      <w:lvlJc w:val="left"/>
      <w:pPr>
        <w:ind w:left="4794" w:hanging="360"/>
      </w:pPr>
    </w:lvl>
    <w:lvl w:ilvl="5" w:tplc="0422001B" w:tentative="1">
      <w:start w:val="1"/>
      <w:numFmt w:val="lowerRoman"/>
      <w:lvlText w:val="%6."/>
      <w:lvlJc w:val="right"/>
      <w:pPr>
        <w:ind w:left="5514" w:hanging="180"/>
      </w:pPr>
    </w:lvl>
    <w:lvl w:ilvl="6" w:tplc="0422000F" w:tentative="1">
      <w:start w:val="1"/>
      <w:numFmt w:val="decimal"/>
      <w:lvlText w:val="%7."/>
      <w:lvlJc w:val="left"/>
      <w:pPr>
        <w:ind w:left="6234" w:hanging="360"/>
      </w:pPr>
    </w:lvl>
    <w:lvl w:ilvl="7" w:tplc="04220019" w:tentative="1">
      <w:start w:val="1"/>
      <w:numFmt w:val="lowerLetter"/>
      <w:lvlText w:val="%8."/>
      <w:lvlJc w:val="left"/>
      <w:pPr>
        <w:ind w:left="6954" w:hanging="360"/>
      </w:pPr>
    </w:lvl>
    <w:lvl w:ilvl="8" w:tplc="0422001B" w:tentative="1">
      <w:start w:val="1"/>
      <w:numFmt w:val="lowerRoman"/>
      <w:lvlText w:val="%9."/>
      <w:lvlJc w:val="right"/>
      <w:pPr>
        <w:ind w:left="7674" w:hanging="180"/>
      </w:pPr>
    </w:lvl>
  </w:abstractNum>
  <w:num w:numId="1" w16cid:durableId="1205017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BD5"/>
    <w:rsid w:val="000C539B"/>
    <w:rsid w:val="000E1BFD"/>
    <w:rsid w:val="00103DBD"/>
    <w:rsid w:val="001E32D8"/>
    <w:rsid w:val="003338E0"/>
    <w:rsid w:val="00422BDB"/>
    <w:rsid w:val="0057360B"/>
    <w:rsid w:val="00583DE7"/>
    <w:rsid w:val="0063750E"/>
    <w:rsid w:val="00680771"/>
    <w:rsid w:val="0071661B"/>
    <w:rsid w:val="00992BD5"/>
    <w:rsid w:val="00AD45C2"/>
    <w:rsid w:val="00B30CB3"/>
    <w:rsid w:val="00C10E54"/>
    <w:rsid w:val="00C732CF"/>
    <w:rsid w:val="00CE1598"/>
    <w:rsid w:val="00D313F4"/>
    <w:rsid w:val="00E27AB2"/>
    <w:rsid w:val="00EE4383"/>
    <w:rsid w:val="00E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07EE0"/>
  <w15:docId w15:val="{A686D482-C8AA-4102-9ACC-611108BB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5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92BD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rvts0">
    <w:name w:val="rvts0"/>
    <w:basedOn w:val="a0"/>
    <w:rsid w:val="00992BD5"/>
  </w:style>
  <w:style w:type="paragraph" w:styleId="a3">
    <w:name w:val="List Paragraph"/>
    <w:basedOn w:val="a"/>
    <w:uiPriority w:val="34"/>
    <w:qFormat/>
    <w:rsid w:val="00992BD5"/>
    <w:pPr>
      <w:spacing w:after="0" w:line="24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szCs w:val="28"/>
      <w:lang w:val="ru-RU" w:eastAsia="en-US"/>
    </w:rPr>
  </w:style>
  <w:style w:type="paragraph" w:styleId="2">
    <w:name w:val="Body Text 2"/>
    <w:link w:val="20"/>
    <w:rsid w:val="00992BD5"/>
    <w:pPr>
      <w:pBdr>
        <w:top w:val="nil"/>
        <w:left w:val="nil"/>
        <w:bottom w:val="nil"/>
        <w:right w:val="nil"/>
        <w:between w:val="nil"/>
        <w:bar w:val="nil"/>
      </w:pBdr>
      <w:spacing w:after="0" w:line="259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character" w:customStyle="1" w:styleId="20">
    <w:name w:val="Основний текст 2 Знак"/>
    <w:basedOn w:val="a0"/>
    <w:link w:val="2"/>
    <w:rsid w:val="00992BD5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ru-RU" w:eastAsia="ru-RU"/>
    </w:rPr>
  </w:style>
  <w:style w:type="paragraph" w:customStyle="1" w:styleId="rvps2">
    <w:name w:val="rvps2"/>
    <w:basedOn w:val="a"/>
    <w:rsid w:val="000E1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6">
    <w:name w:val="rvts46"/>
    <w:basedOn w:val="a0"/>
    <w:rsid w:val="00EF330C"/>
  </w:style>
  <w:style w:type="character" w:styleId="a4">
    <w:name w:val="Hyperlink"/>
    <w:basedOn w:val="a0"/>
    <w:uiPriority w:val="99"/>
    <w:semiHidden/>
    <w:unhideWhenUsed/>
    <w:rsid w:val="00EF33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7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2552</Words>
  <Characters>1455</Characters>
  <Application>Microsoft Office Word</Application>
  <DocSecurity>0</DocSecurity>
  <Lines>12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IlnytskaL</dc:creator>
  <cp:lastModifiedBy>Закарпатська обласна рада</cp:lastModifiedBy>
  <cp:revision>5</cp:revision>
  <cp:lastPrinted>2023-02-21T13:10:00Z</cp:lastPrinted>
  <dcterms:created xsi:type="dcterms:W3CDTF">2023-02-22T10:37:00Z</dcterms:created>
  <dcterms:modified xsi:type="dcterms:W3CDTF">2023-02-23T12:42:00Z</dcterms:modified>
</cp:coreProperties>
</file>